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0D" w:rsidRPr="009170B1" w:rsidRDefault="00B10A4D" w:rsidP="004F160D">
      <w:pPr>
        <w:rPr>
          <w:rFonts w:cstheme="minorHAnsi"/>
          <w:sz w:val="24"/>
          <w:szCs w:val="24"/>
        </w:rPr>
      </w:pPr>
      <w:r w:rsidRPr="00B10A4D">
        <w:rPr>
          <w:rFonts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0;margin-top:1.8pt;width:262.2pt;height:35.3pt;z-index:251660288;mso-position-horizontal:center;mso-width-relative:margin;mso-height-relative:margin" strokeweight="4.5pt">
            <v:stroke linestyle="thinThick"/>
            <v:textbox style="mso-next-textbox:#_x0000_s1044">
              <w:txbxContent>
                <w:p w:rsidR="004F160D" w:rsidRDefault="004F160D" w:rsidP="004F160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>Request for Expression of Interest (EOI)</w:t>
                  </w:r>
                </w:p>
              </w:txbxContent>
            </v:textbox>
          </v:shape>
        </w:pict>
      </w:r>
    </w:p>
    <w:p w:rsidR="004F160D" w:rsidRPr="009170B1" w:rsidRDefault="004F160D" w:rsidP="004F160D">
      <w:pPr>
        <w:rPr>
          <w:rFonts w:cstheme="minorHAnsi"/>
          <w:sz w:val="24"/>
          <w:szCs w:val="24"/>
        </w:rPr>
      </w:pPr>
    </w:p>
    <w:p w:rsidR="004F160D" w:rsidRPr="009170B1" w:rsidRDefault="004F160D" w:rsidP="009170B1">
      <w:pPr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The Khyber Medical University, Peshawar invites Expression of Interest (EOI) from the well reputed, experienced and license holding company</w:t>
      </w:r>
      <w:r w:rsidR="00FF0B71" w:rsidRPr="009170B1">
        <w:rPr>
          <w:rFonts w:cstheme="minorHAnsi"/>
          <w:sz w:val="24"/>
          <w:szCs w:val="24"/>
        </w:rPr>
        <w:t xml:space="preserve"> </w:t>
      </w:r>
      <w:r w:rsidRPr="009170B1">
        <w:rPr>
          <w:rFonts w:cstheme="minorHAnsi"/>
          <w:sz w:val="24"/>
          <w:szCs w:val="24"/>
        </w:rPr>
        <w:t>/</w:t>
      </w:r>
      <w:r w:rsidR="00FF0B71" w:rsidRPr="009170B1">
        <w:rPr>
          <w:rFonts w:cstheme="minorHAnsi"/>
          <w:sz w:val="24"/>
          <w:szCs w:val="24"/>
        </w:rPr>
        <w:t xml:space="preserve"> </w:t>
      </w:r>
      <w:r w:rsidRPr="009170B1">
        <w:rPr>
          <w:rFonts w:cstheme="minorHAnsi"/>
          <w:sz w:val="24"/>
          <w:szCs w:val="24"/>
        </w:rPr>
        <w:t>firm</w:t>
      </w:r>
      <w:r w:rsidR="00FF0B71" w:rsidRPr="009170B1">
        <w:rPr>
          <w:rFonts w:cstheme="minorHAnsi"/>
          <w:sz w:val="24"/>
          <w:szCs w:val="24"/>
        </w:rPr>
        <w:t xml:space="preserve"> / Service Provider</w:t>
      </w:r>
      <w:r w:rsidR="009170B1" w:rsidRPr="009170B1">
        <w:rPr>
          <w:rFonts w:cstheme="minorHAnsi"/>
          <w:sz w:val="24"/>
          <w:szCs w:val="24"/>
        </w:rPr>
        <w:t xml:space="preserve"> duly</w:t>
      </w:r>
      <w:r w:rsidRPr="009170B1">
        <w:rPr>
          <w:rFonts w:cstheme="minorHAnsi"/>
          <w:sz w:val="24"/>
          <w:szCs w:val="24"/>
        </w:rPr>
        <w:t xml:space="preserve"> registered with Income Tax Department (who are on ACTIVE TAX PAYERS LIST of FBR), Khyber Pakhtunkhwa Revenue Authority and Excise &amp; Taxation Department of Khyber Pakhtunkhwa for providing following services:</w:t>
      </w:r>
    </w:p>
    <w:tbl>
      <w:tblPr>
        <w:tblStyle w:val="TableGrid"/>
        <w:tblW w:w="0" w:type="auto"/>
        <w:jc w:val="center"/>
        <w:tblLook w:val="04A0"/>
      </w:tblPr>
      <w:tblGrid>
        <w:gridCol w:w="536"/>
        <w:gridCol w:w="4252"/>
        <w:gridCol w:w="4788"/>
      </w:tblGrid>
      <w:tr w:rsidR="00706367" w:rsidRPr="009170B1" w:rsidTr="00706367">
        <w:trPr>
          <w:trHeight w:val="458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706367" w:rsidRPr="009170B1" w:rsidRDefault="00706367" w:rsidP="00356EA8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>S#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706367" w:rsidRPr="009170B1" w:rsidRDefault="00706367" w:rsidP="00356EA8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 xml:space="preserve">Description of Services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706367" w:rsidRPr="009170B1" w:rsidRDefault="00706367" w:rsidP="00356EA8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ETEA Entrance Test Centers </w:t>
            </w:r>
          </w:p>
        </w:tc>
      </w:tr>
      <w:tr w:rsidR="00706367" w:rsidRPr="009170B1" w:rsidTr="00706367">
        <w:trPr>
          <w:trHeight w:val="350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67" w:rsidRPr="009170B1" w:rsidRDefault="00706367" w:rsidP="00356EA8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0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67" w:rsidRPr="009170B1" w:rsidRDefault="00706367" w:rsidP="00356EA8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>Logistic Arrangement for Entrance Test, July 2018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367" w:rsidRPr="00706367" w:rsidRDefault="00706367" w:rsidP="007063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Pr="00706367">
              <w:rPr>
                <w:rFonts w:cstheme="minorHAnsi"/>
                <w:b/>
                <w:sz w:val="24"/>
                <w:szCs w:val="24"/>
              </w:rPr>
              <w:t>Peshawar 2.Swat 3.D.I Khan 4.Haripur 5.Kohat 6.Mardan</w:t>
            </w:r>
            <w:r>
              <w:rPr>
                <w:rFonts w:cstheme="minorHAnsi"/>
                <w:b/>
                <w:sz w:val="24"/>
                <w:szCs w:val="24"/>
              </w:rPr>
              <w:t xml:space="preserve"> 7.</w:t>
            </w:r>
            <w:r w:rsidRPr="00706367">
              <w:rPr>
                <w:rFonts w:cstheme="minorHAnsi"/>
                <w:b/>
                <w:sz w:val="24"/>
                <w:szCs w:val="24"/>
              </w:rPr>
              <w:t>Malakand</w:t>
            </w:r>
          </w:p>
        </w:tc>
      </w:tr>
    </w:tbl>
    <w:p w:rsidR="004F160D" w:rsidRPr="009170B1" w:rsidRDefault="004F160D" w:rsidP="009170B1">
      <w:pPr>
        <w:spacing w:after="0"/>
        <w:jc w:val="both"/>
        <w:rPr>
          <w:rFonts w:cstheme="minorHAnsi"/>
          <w:sz w:val="24"/>
          <w:szCs w:val="24"/>
        </w:rPr>
      </w:pPr>
    </w:p>
    <w:p w:rsidR="004F160D" w:rsidRPr="009170B1" w:rsidRDefault="004F160D" w:rsidP="009170B1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 xml:space="preserve">Expression of Interest documents, containing detailed terms and conditions are available from the office of the undersigned (free of cost) from 05/06/2018 to 20/06/2018 (0830 Hours to 1530 Hours). </w:t>
      </w:r>
    </w:p>
    <w:p w:rsidR="00FC0E2C" w:rsidRPr="009170B1" w:rsidRDefault="00FC0E2C" w:rsidP="009170B1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 xml:space="preserve"> </w:t>
      </w:r>
    </w:p>
    <w:p w:rsidR="00FC0E2C" w:rsidRPr="009170B1" w:rsidRDefault="00FC0E2C" w:rsidP="009170B1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 xml:space="preserve">The Expression Documents will be issued only to the firm/ Service provider registered with Khyber Pakhtunkhwa Revenue Authority (KPRA). Income Tax (who are on ACTIVE TAX PAYERS LIST of FBR) and Excise &amp; Taxation Department of Khyber Pakhtunkhwa having proof of adequate experience of conduction </w:t>
      </w:r>
      <w:r w:rsidR="006E4761" w:rsidRPr="009170B1">
        <w:rPr>
          <w:rFonts w:cstheme="minorHAnsi"/>
          <w:sz w:val="24"/>
          <w:szCs w:val="24"/>
        </w:rPr>
        <w:t>mega</w:t>
      </w:r>
      <w:r w:rsidRPr="009170B1">
        <w:rPr>
          <w:rFonts w:cstheme="minorHAnsi"/>
          <w:sz w:val="24"/>
          <w:szCs w:val="24"/>
        </w:rPr>
        <w:t xml:space="preserve"> events of similar nature. </w:t>
      </w:r>
    </w:p>
    <w:p w:rsidR="004F160D" w:rsidRPr="009170B1" w:rsidRDefault="004F160D" w:rsidP="009170B1">
      <w:pPr>
        <w:spacing w:after="0"/>
        <w:jc w:val="both"/>
        <w:rPr>
          <w:rFonts w:cstheme="minorHAnsi"/>
        </w:rPr>
      </w:pPr>
    </w:p>
    <w:p w:rsidR="004F160D" w:rsidRPr="009170B1" w:rsidRDefault="004F160D" w:rsidP="009170B1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The expression of interest, prepared in accordance with the instructions in the EOI documents, must reach at KMU Administration Block, Peshawar positively by 21/06/2018 (1100 hours).</w:t>
      </w:r>
    </w:p>
    <w:p w:rsidR="004F160D" w:rsidRPr="009170B1" w:rsidRDefault="004F160D" w:rsidP="009170B1">
      <w:pPr>
        <w:spacing w:after="0"/>
        <w:jc w:val="both"/>
        <w:rPr>
          <w:rFonts w:cstheme="minorHAnsi"/>
          <w:sz w:val="24"/>
          <w:szCs w:val="24"/>
        </w:rPr>
      </w:pPr>
    </w:p>
    <w:p w:rsidR="004F160D" w:rsidRPr="009170B1" w:rsidRDefault="004F160D" w:rsidP="009170B1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The expression will be opened in the KMU Committee Room on 21/06/2018 at 1130 hours by the KMU Purchase Committee.</w:t>
      </w:r>
    </w:p>
    <w:p w:rsidR="004F160D" w:rsidRPr="009170B1" w:rsidRDefault="004F160D" w:rsidP="009170B1">
      <w:pPr>
        <w:spacing w:after="0"/>
        <w:jc w:val="both"/>
        <w:rPr>
          <w:rFonts w:cstheme="minorHAnsi"/>
          <w:sz w:val="24"/>
          <w:szCs w:val="24"/>
        </w:rPr>
      </w:pPr>
    </w:p>
    <w:p w:rsidR="004F160D" w:rsidRPr="009170B1" w:rsidRDefault="004F160D" w:rsidP="009170B1">
      <w:pPr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Taxes will be deducted as per Govt: Rules.</w:t>
      </w:r>
    </w:p>
    <w:p w:rsidR="004F160D" w:rsidRPr="009170B1" w:rsidRDefault="004F160D" w:rsidP="004F160D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F160D" w:rsidRPr="009170B1" w:rsidRDefault="004F160D" w:rsidP="004F160D">
      <w:pPr>
        <w:jc w:val="both"/>
        <w:rPr>
          <w:rFonts w:cstheme="minorHAnsi"/>
          <w:sz w:val="24"/>
          <w:szCs w:val="24"/>
        </w:rPr>
      </w:pPr>
    </w:p>
    <w:p w:rsidR="004F160D" w:rsidRPr="009170B1" w:rsidRDefault="00C63E46" w:rsidP="00C63E4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0B1">
        <w:rPr>
          <w:rFonts w:cstheme="minorHAnsi"/>
          <w:b/>
          <w:sz w:val="24"/>
          <w:szCs w:val="24"/>
        </w:rPr>
        <w:t>Procurement Officer</w:t>
      </w:r>
    </w:p>
    <w:p w:rsidR="004F160D" w:rsidRPr="009170B1" w:rsidRDefault="004F160D" w:rsidP="00C63E4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0B1">
        <w:rPr>
          <w:rFonts w:cstheme="minorHAnsi"/>
          <w:b/>
          <w:sz w:val="24"/>
          <w:szCs w:val="24"/>
        </w:rPr>
        <w:t>Khyber Medical University, Peshawar</w:t>
      </w:r>
    </w:p>
    <w:p w:rsidR="004F160D" w:rsidRPr="009170B1" w:rsidRDefault="004F160D" w:rsidP="004F160D">
      <w:pPr>
        <w:spacing w:after="0"/>
        <w:rPr>
          <w:rFonts w:cstheme="minorHAnsi"/>
        </w:rPr>
      </w:pPr>
    </w:p>
    <w:p w:rsidR="009841DC" w:rsidRPr="009170B1" w:rsidRDefault="009841DC" w:rsidP="0066421F">
      <w:pPr>
        <w:rPr>
          <w:rFonts w:cstheme="minorHAnsi"/>
          <w:szCs w:val="28"/>
        </w:rPr>
      </w:pPr>
    </w:p>
    <w:sectPr w:rsidR="009841DC" w:rsidRPr="009170B1" w:rsidSect="000201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55" w:rsidRDefault="00B33055" w:rsidP="0064516A">
      <w:pPr>
        <w:spacing w:after="0" w:line="240" w:lineRule="auto"/>
      </w:pPr>
      <w:r>
        <w:separator/>
      </w:r>
    </w:p>
  </w:endnote>
  <w:endnote w:type="continuationSeparator" w:id="1">
    <w:p w:rsidR="00B33055" w:rsidRDefault="00B33055" w:rsidP="0064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55" w:rsidRDefault="00B33055" w:rsidP="0064516A">
      <w:pPr>
        <w:spacing w:after="0" w:line="240" w:lineRule="auto"/>
      </w:pPr>
      <w:r>
        <w:separator/>
      </w:r>
    </w:p>
  </w:footnote>
  <w:footnote w:type="continuationSeparator" w:id="1">
    <w:p w:rsidR="00B33055" w:rsidRDefault="00B33055" w:rsidP="0064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6A" w:rsidRDefault="0064516A" w:rsidP="0064516A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64516A" w:rsidRDefault="0064516A" w:rsidP="0064516A">
    <w:pPr>
      <w:tabs>
        <w:tab w:val="left" w:pos="2070"/>
      </w:tabs>
      <w:spacing w:after="0"/>
      <w:jc w:val="center"/>
    </w:pPr>
    <w:r>
      <w:t xml:space="preserve"> PHASE-V, HAYATABAD,PESHAWAR,</w:t>
    </w:r>
  </w:p>
  <w:p w:rsidR="0064516A" w:rsidRDefault="00B10A4D" w:rsidP="0064516A">
    <w:pPr>
      <w:tabs>
        <w:tab w:val="left" w:pos="2070"/>
      </w:tabs>
      <w:spacing w:after="0" w:line="480" w:lineRule="auto"/>
      <w:jc w:val="center"/>
    </w:pPr>
    <w:r>
      <w:pict>
        <v:group id="_x0000_s11265" style="position:absolute;left:0;text-align:left;margin-left:-2.05pt;margin-top:25.4pt;width:499.25pt;height:2.65pt;z-index:251658240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6" type="#_x0000_t32" style="position:absolute;left:1399;top:2435;width:9985;height:14" o:connectortype="straight"/>
          <v:shape id="_x0000_s11267" type="#_x0000_t32" style="position:absolute;left:1399;top:2474;width:9985;height:14" o:connectortype="straight"/>
        </v:group>
      </w:pict>
    </w:r>
    <w:r w:rsidR="0064516A">
      <w:t>KHYBER PAKHTUNKHWA, PAKISTAN</w:t>
    </w:r>
  </w:p>
  <w:p w:rsidR="0064516A" w:rsidRDefault="0064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6DD"/>
    <w:multiLevelType w:val="hybridMultilevel"/>
    <w:tmpl w:val="66846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405F8"/>
    <w:multiLevelType w:val="hybridMultilevel"/>
    <w:tmpl w:val="54E0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059BF"/>
    <w:multiLevelType w:val="hybridMultilevel"/>
    <w:tmpl w:val="646C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11"/>
      <o:rules v:ext="edit">
        <o:r id="V:Rule3" type="connector" idref="#_x0000_s11267"/>
        <o:r id="V:Rule4" type="connector" idref="#_x0000_s1126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1DC"/>
    <w:rsid w:val="00020168"/>
    <w:rsid w:val="000971C0"/>
    <w:rsid w:val="00103C27"/>
    <w:rsid w:val="001F283E"/>
    <w:rsid w:val="00243623"/>
    <w:rsid w:val="002638CC"/>
    <w:rsid w:val="002B59E4"/>
    <w:rsid w:val="002F3DC9"/>
    <w:rsid w:val="00316B6E"/>
    <w:rsid w:val="003C592A"/>
    <w:rsid w:val="00443E61"/>
    <w:rsid w:val="004471C4"/>
    <w:rsid w:val="004A29FA"/>
    <w:rsid w:val="004E7CE3"/>
    <w:rsid w:val="004F08FD"/>
    <w:rsid w:val="004F160D"/>
    <w:rsid w:val="00553316"/>
    <w:rsid w:val="005B359C"/>
    <w:rsid w:val="00610B4A"/>
    <w:rsid w:val="0064516A"/>
    <w:rsid w:val="0066421F"/>
    <w:rsid w:val="0067302D"/>
    <w:rsid w:val="006A11A2"/>
    <w:rsid w:val="006B4B5C"/>
    <w:rsid w:val="006E4761"/>
    <w:rsid w:val="006F26DE"/>
    <w:rsid w:val="006F5BAC"/>
    <w:rsid w:val="00706367"/>
    <w:rsid w:val="008278F9"/>
    <w:rsid w:val="00887D76"/>
    <w:rsid w:val="009170B1"/>
    <w:rsid w:val="009841DC"/>
    <w:rsid w:val="009868EB"/>
    <w:rsid w:val="009B4D81"/>
    <w:rsid w:val="009D6472"/>
    <w:rsid w:val="00A32A69"/>
    <w:rsid w:val="00AB080B"/>
    <w:rsid w:val="00AD1476"/>
    <w:rsid w:val="00B10A4D"/>
    <w:rsid w:val="00B33055"/>
    <w:rsid w:val="00B374BC"/>
    <w:rsid w:val="00BF1D44"/>
    <w:rsid w:val="00C21F32"/>
    <w:rsid w:val="00C46A40"/>
    <w:rsid w:val="00C63E46"/>
    <w:rsid w:val="00CA379C"/>
    <w:rsid w:val="00E02BDC"/>
    <w:rsid w:val="00E232BD"/>
    <w:rsid w:val="00E762DC"/>
    <w:rsid w:val="00EE67DD"/>
    <w:rsid w:val="00F3279E"/>
    <w:rsid w:val="00FC0E2C"/>
    <w:rsid w:val="00FC2094"/>
    <w:rsid w:val="00F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DC"/>
    <w:pPr>
      <w:ind w:left="720"/>
      <w:contextualSpacing/>
    </w:pPr>
  </w:style>
  <w:style w:type="table" w:styleId="TableGrid">
    <w:name w:val="Table Grid"/>
    <w:basedOn w:val="TableNormal"/>
    <w:uiPriority w:val="59"/>
    <w:rsid w:val="0098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16A"/>
  </w:style>
  <w:style w:type="paragraph" w:styleId="Footer">
    <w:name w:val="footer"/>
    <w:basedOn w:val="Normal"/>
    <w:link w:val="FooterChar"/>
    <w:uiPriority w:val="99"/>
    <w:semiHidden/>
    <w:unhideWhenUsed/>
    <w:rsid w:val="0064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IPMR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28</cp:revision>
  <cp:lastPrinted>2018-06-04T05:44:00Z</cp:lastPrinted>
  <dcterms:created xsi:type="dcterms:W3CDTF">2013-07-25T04:13:00Z</dcterms:created>
  <dcterms:modified xsi:type="dcterms:W3CDTF">2018-06-04T05:46:00Z</dcterms:modified>
</cp:coreProperties>
</file>